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9B406C" w14:textId="6DF069BC" w:rsidR="006746EF" w:rsidRDefault="008D35A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Elizabeth OLDMAN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(d.1477)</w:t>
      </w:r>
    </w:p>
    <w:p w14:paraId="3B153926" w14:textId="383E375A" w:rsidR="008D35A0" w:rsidRDefault="008D35A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5DE5BA6" w14:textId="7E6ED4FB" w:rsidR="008D35A0" w:rsidRDefault="008D35A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CED8DAD" w14:textId="2D00EFCC" w:rsidR="008D35A0" w:rsidRDefault="008D35A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= Roger.</w:t>
      </w:r>
    </w:p>
    <w:p w14:paraId="5893850E" w14:textId="77777777" w:rsidR="008D35A0" w:rsidRDefault="008D35A0" w:rsidP="008D35A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(“The History of the Town of Thetford in the counties of Norfolk and Suffolk from the Earliest Accounts to the Present Time” by Thomas Martin, of Palgrave Suffolk, pub. 1779 </w:t>
      </w:r>
    </w:p>
    <w:p w14:paraId="65E932CA" w14:textId="2E644FD7" w:rsidR="008D35A0" w:rsidRDefault="008D35A0" w:rsidP="008D35A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by and for J.Nichols, p.169)</w:t>
      </w:r>
    </w:p>
    <w:p w14:paraId="5957B835" w14:textId="15429F93" w:rsidR="008D35A0" w:rsidRDefault="008D35A0" w:rsidP="008D35A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7F08778" w14:textId="2189E1DC" w:rsidR="008D35A0" w:rsidRDefault="008D35A0" w:rsidP="008D35A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1AA718A" w14:textId="70B944D9" w:rsidR="008D35A0" w:rsidRDefault="008D35A0" w:rsidP="008D35A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1477</w:t>
      </w:r>
      <w:r>
        <w:rPr>
          <w:rFonts w:ascii="Times New Roman" w:hAnsi="Times New Roman" w:cs="Times New Roman"/>
          <w:sz w:val="24"/>
          <w:szCs w:val="24"/>
        </w:rPr>
        <w:tab/>
        <w:t xml:space="preserve">She left a legacy to the light before the Virgin Mary and was buried in </w:t>
      </w:r>
    </w:p>
    <w:p w14:paraId="0E9319CB" w14:textId="156D77B3" w:rsidR="008D35A0" w:rsidRDefault="008D35A0" w:rsidP="008D35A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the church of the Black Friars in Thetford.   (ibid.</w:t>
      </w:r>
    </w:p>
    <w:p w14:paraId="3E4E501E" w14:textId="77777777" w:rsidR="008D35A0" w:rsidRDefault="008D35A0" w:rsidP="008D35A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D64557B" w14:textId="77777777" w:rsidR="008D35A0" w:rsidRDefault="008D35A0" w:rsidP="008D35A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D302D91" w14:textId="77777777" w:rsidR="008D35A0" w:rsidRDefault="008D35A0" w:rsidP="008D35A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26 October 2020   </w:t>
      </w:r>
    </w:p>
    <w:p w14:paraId="17FC3AD5" w14:textId="77777777" w:rsidR="008D35A0" w:rsidRPr="008D35A0" w:rsidRDefault="008D35A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8D35A0" w:rsidRPr="008D35A0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789B02" w14:textId="77777777" w:rsidR="008D35A0" w:rsidRDefault="008D35A0" w:rsidP="00CD0211">
      <w:pPr>
        <w:spacing w:after="0" w:line="240" w:lineRule="auto"/>
      </w:pPr>
      <w:r>
        <w:separator/>
      </w:r>
    </w:p>
  </w:endnote>
  <w:endnote w:type="continuationSeparator" w:id="0">
    <w:p w14:paraId="0AF0ACE8" w14:textId="77777777" w:rsidR="008D35A0" w:rsidRDefault="008D35A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301DB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>Compilation copyright I.S.Rogers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032ACE" w14:textId="77777777" w:rsidR="008D35A0" w:rsidRDefault="008D35A0" w:rsidP="00CD0211">
      <w:pPr>
        <w:spacing w:after="0" w:line="240" w:lineRule="auto"/>
      </w:pPr>
      <w:r>
        <w:separator/>
      </w:r>
    </w:p>
  </w:footnote>
  <w:footnote w:type="continuationSeparator" w:id="0">
    <w:p w14:paraId="5469D7F7" w14:textId="77777777" w:rsidR="008D35A0" w:rsidRDefault="008D35A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D35A0"/>
    <w:rsid w:val="00A2711B"/>
    <w:rsid w:val="00CD0211"/>
    <w:rsid w:val="00DA5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E845E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60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2020-10-26T16:58:00Z</dcterms:created>
  <dcterms:modified xsi:type="dcterms:W3CDTF">2020-10-26T17:11:00Z</dcterms:modified>
</cp:coreProperties>
</file>